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706C0" w14:textId="77777777" w:rsidR="00497D0D" w:rsidRPr="005221F8" w:rsidRDefault="00497D0D" w:rsidP="00497D0D">
      <w:pPr>
        <w:rPr>
          <w:rFonts w:ascii="Arial" w:hAnsi="Arial" w:cs="Arial"/>
          <w:b/>
          <w:bCs/>
          <w:sz w:val="20"/>
          <w:szCs w:val="20"/>
        </w:rPr>
      </w:pPr>
      <w:r w:rsidRPr="005221F8">
        <w:rPr>
          <w:rFonts w:ascii="Arial" w:hAnsi="Arial" w:cs="Arial"/>
          <w:b/>
          <w:bCs/>
          <w:sz w:val="20"/>
          <w:szCs w:val="20"/>
        </w:rPr>
        <w:t xml:space="preserve">Barbara Strójwąs </w:t>
      </w:r>
    </w:p>
    <w:p w14:paraId="1BBAC2E0" w14:textId="77777777" w:rsidR="00497D0D" w:rsidRPr="005221F8" w:rsidRDefault="00497D0D" w:rsidP="00497D0D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prowadząca działalność gospodarczą pod firmą</w:t>
      </w:r>
      <w:r>
        <w:rPr>
          <w:rFonts w:ascii="Arial" w:hAnsi="Arial" w:cs="Arial"/>
          <w:sz w:val="20"/>
          <w:szCs w:val="20"/>
        </w:rPr>
        <w:t xml:space="preserve"> Psycholog</w:t>
      </w:r>
      <w:r w:rsidRPr="005221F8">
        <w:rPr>
          <w:rFonts w:ascii="Arial" w:hAnsi="Arial" w:cs="Arial"/>
          <w:sz w:val="20"/>
          <w:szCs w:val="20"/>
        </w:rPr>
        <w:t xml:space="preserve"> Barbara Strójwąs </w:t>
      </w:r>
    </w:p>
    <w:p w14:paraId="66D2DE05" w14:textId="77777777" w:rsidR="00497D0D" w:rsidRPr="005221F8" w:rsidRDefault="00497D0D" w:rsidP="00497D0D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sz w:val="20"/>
          <w:szCs w:val="20"/>
        </w:rPr>
        <w:t>ul. Baśniowa 25, 62-800 Kalisz</w:t>
      </w:r>
    </w:p>
    <w:p w14:paraId="429C4D11" w14:textId="77777777" w:rsidR="00497D0D" w:rsidRPr="00A07026" w:rsidRDefault="00497D0D" w:rsidP="00497D0D">
      <w:pPr>
        <w:rPr>
          <w:rFonts w:ascii="Arial" w:hAnsi="Arial" w:cs="Arial"/>
          <w:sz w:val="20"/>
          <w:szCs w:val="20"/>
        </w:rPr>
      </w:pPr>
      <w:r w:rsidRPr="005221F8">
        <w:rPr>
          <w:rFonts w:ascii="Arial" w:hAnsi="Arial" w:cs="Arial"/>
          <w:b/>
          <w:bCs/>
          <w:sz w:val="20"/>
          <w:szCs w:val="20"/>
        </w:rPr>
        <w:t>e-mail: basia@trudnasztuka.pl</w:t>
      </w:r>
    </w:p>
    <w:p w14:paraId="1E0EBE4C" w14:textId="77777777" w:rsidR="0091262D" w:rsidRPr="00A07026" w:rsidRDefault="0091262D" w:rsidP="004C4F7F">
      <w:pPr>
        <w:rPr>
          <w:rFonts w:ascii="Arial" w:hAnsi="Arial" w:cs="Arial"/>
          <w:sz w:val="20"/>
          <w:szCs w:val="20"/>
        </w:rPr>
      </w:pPr>
    </w:p>
    <w:p w14:paraId="128F9696" w14:textId="2DD3A7B6" w:rsidR="00B5239F" w:rsidRDefault="00B5239F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jesteś Konsumentem, to w </w:t>
      </w:r>
      <w:r w:rsidRPr="004C4F7F">
        <w:rPr>
          <w:rFonts w:ascii="Arial" w:hAnsi="Arial" w:cs="Arial"/>
          <w:sz w:val="20"/>
          <w:szCs w:val="20"/>
        </w:rPr>
        <w:t xml:space="preserve">przypadku chęci </w:t>
      </w:r>
      <w:r w:rsidR="00FF7FF1">
        <w:rPr>
          <w:rFonts w:ascii="Arial" w:hAnsi="Arial" w:cs="Arial"/>
          <w:sz w:val="20"/>
          <w:szCs w:val="20"/>
        </w:rPr>
        <w:t>złożenia reklamacji</w:t>
      </w:r>
      <w:r>
        <w:rPr>
          <w:rFonts w:ascii="Arial" w:hAnsi="Arial" w:cs="Arial"/>
          <w:sz w:val="20"/>
          <w:szCs w:val="20"/>
        </w:rPr>
        <w:t xml:space="preserve"> w sklepie internetowym www.</w:t>
      </w:r>
      <w:r w:rsidR="00275251">
        <w:rPr>
          <w:rFonts w:ascii="Arial" w:hAnsi="Arial" w:cs="Arial"/>
          <w:sz w:val="20"/>
          <w:szCs w:val="20"/>
        </w:rPr>
        <w:t>trudnasztuka</w:t>
      </w:r>
      <w:r>
        <w:rPr>
          <w:rFonts w:ascii="Arial" w:hAnsi="Arial" w:cs="Arial"/>
          <w:sz w:val="20"/>
          <w:szCs w:val="20"/>
        </w:rPr>
        <w:t>.pl możesz wykorzystać w tym celu niniejszy formularz</w:t>
      </w:r>
      <w:r w:rsidRPr="004C4F7F">
        <w:rPr>
          <w:rFonts w:ascii="Arial" w:hAnsi="Arial" w:cs="Arial"/>
          <w:sz w:val="20"/>
          <w:szCs w:val="20"/>
        </w:rPr>
        <w:t xml:space="preserve">, przesyłając go </w:t>
      </w:r>
      <w:r>
        <w:rPr>
          <w:rFonts w:ascii="Arial" w:hAnsi="Arial" w:cs="Arial"/>
          <w:sz w:val="20"/>
          <w:szCs w:val="20"/>
        </w:rPr>
        <w:t>potem</w:t>
      </w:r>
      <w:r w:rsidRPr="004C4F7F">
        <w:rPr>
          <w:rFonts w:ascii="Arial" w:hAnsi="Arial" w:cs="Arial"/>
          <w:sz w:val="20"/>
          <w:szCs w:val="20"/>
        </w:rPr>
        <w:t xml:space="preserve"> pocztą tradycyjną lub elektroniczną</w:t>
      </w:r>
      <w:r>
        <w:rPr>
          <w:rFonts w:ascii="Arial" w:hAnsi="Arial" w:cs="Arial"/>
          <w:sz w:val="20"/>
          <w:szCs w:val="20"/>
        </w:rPr>
        <w:t xml:space="preserve"> – na adresy wskazane powyżej</w:t>
      </w:r>
      <w:r w:rsidRPr="004C4F7F">
        <w:rPr>
          <w:rFonts w:ascii="Arial" w:hAnsi="Arial" w:cs="Arial"/>
          <w:sz w:val="20"/>
          <w:szCs w:val="20"/>
        </w:rPr>
        <w:t xml:space="preserve">. </w:t>
      </w:r>
    </w:p>
    <w:p w14:paraId="42779262" w14:textId="77777777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7D7FA3D8" w14:textId="139CD693" w:rsidR="004C4F7F" w:rsidRDefault="004C4F7F" w:rsidP="004C4F7F">
      <w:pPr>
        <w:jc w:val="center"/>
        <w:rPr>
          <w:rFonts w:ascii="Arial" w:hAnsi="Arial" w:cs="Arial"/>
          <w:b/>
          <w:sz w:val="20"/>
          <w:szCs w:val="20"/>
        </w:rPr>
      </w:pPr>
      <w:r w:rsidRPr="004C4F7F">
        <w:rPr>
          <w:rFonts w:ascii="Arial" w:hAnsi="Arial" w:cs="Arial"/>
          <w:b/>
          <w:sz w:val="20"/>
          <w:szCs w:val="20"/>
        </w:rPr>
        <w:t xml:space="preserve">WZÓR FORMULARZA </w:t>
      </w:r>
      <w:r w:rsidR="00840642">
        <w:rPr>
          <w:rFonts w:ascii="Arial" w:hAnsi="Arial" w:cs="Arial"/>
          <w:b/>
          <w:sz w:val="20"/>
          <w:szCs w:val="20"/>
        </w:rPr>
        <w:t>REKLAMACYJNEGO DLA</w:t>
      </w:r>
      <w:r w:rsidR="00B5239F">
        <w:rPr>
          <w:rFonts w:ascii="Arial" w:hAnsi="Arial" w:cs="Arial"/>
          <w:b/>
          <w:sz w:val="20"/>
          <w:szCs w:val="20"/>
        </w:rPr>
        <w:t xml:space="preserve"> KONSUMENTA</w:t>
      </w:r>
    </w:p>
    <w:p w14:paraId="3063E0C6" w14:textId="77777777" w:rsidR="00B5239F" w:rsidRDefault="00B5239F" w:rsidP="004C4F7F">
      <w:pPr>
        <w:jc w:val="center"/>
        <w:rPr>
          <w:rFonts w:ascii="Arial" w:hAnsi="Arial" w:cs="Arial"/>
          <w:b/>
          <w:sz w:val="20"/>
          <w:szCs w:val="20"/>
        </w:rPr>
      </w:pPr>
    </w:p>
    <w:p w14:paraId="4FD76C12" w14:textId="4891DEED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eading=h.30j0zll" w:colFirst="0" w:colLast="0"/>
      <w:bookmarkEnd w:id="0"/>
      <w:r w:rsidRPr="004C4F7F">
        <w:rPr>
          <w:rFonts w:ascii="Arial" w:hAnsi="Arial" w:cs="Arial"/>
          <w:b/>
          <w:bCs/>
          <w:sz w:val="20"/>
          <w:szCs w:val="20"/>
        </w:rPr>
        <w:t>DANE OBOWIĄZKOWE</w:t>
      </w:r>
    </w:p>
    <w:p w14:paraId="1659BF77" w14:textId="1FB4CDC2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Data zawarcia umowy / numer </w:t>
      </w:r>
      <w:r>
        <w:rPr>
          <w:rFonts w:ascii="Arial" w:hAnsi="Arial" w:cs="Arial"/>
          <w:sz w:val="20"/>
          <w:szCs w:val="20"/>
        </w:rPr>
        <w:t>Z</w:t>
      </w:r>
      <w:r w:rsidRPr="004C4F7F">
        <w:rPr>
          <w:rFonts w:ascii="Arial" w:hAnsi="Arial" w:cs="Arial"/>
          <w:sz w:val="20"/>
          <w:szCs w:val="20"/>
        </w:rPr>
        <w:t xml:space="preserve">amówienia: 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01E2B7EC" w14:textId="17D7C233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Imię i nazwisko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 xml:space="preserve">onsumenta: 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01143D7B" w14:textId="251AB7D6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Adres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 xml:space="preserve">onsumenta: </w:t>
      </w:r>
      <w:r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4DE6450B" w14:textId="5F7E0B09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5F3A55E" w14:textId="6A95145B" w:rsidR="004C4F7F" w:rsidRPr="004C4F7F" w:rsidRDefault="004C4F7F" w:rsidP="004C4F7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C4F7F">
        <w:rPr>
          <w:rFonts w:ascii="Arial" w:hAnsi="Arial" w:cs="Arial"/>
          <w:b/>
          <w:bCs/>
          <w:sz w:val="20"/>
          <w:szCs w:val="20"/>
        </w:rPr>
        <w:t>DANE DOBROWOLNE, KTÓRE UŁATWIĄ KOMUNIKACJĘ</w:t>
      </w:r>
    </w:p>
    <w:p w14:paraId="43B59EDC" w14:textId="051B657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Adres e-mail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 xml:space="preserve">onsumenta: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894312A" w14:textId="00C5F3A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  <w:r w:rsidRPr="004C4F7F">
        <w:rPr>
          <w:rFonts w:ascii="Arial" w:hAnsi="Arial" w:cs="Arial"/>
          <w:sz w:val="20"/>
          <w:szCs w:val="20"/>
        </w:rPr>
        <w:t xml:space="preserve">Numer telefonu </w:t>
      </w:r>
      <w:r>
        <w:rPr>
          <w:rFonts w:ascii="Arial" w:hAnsi="Arial" w:cs="Arial"/>
          <w:sz w:val="20"/>
          <w:szCs w:val="20"/>
        </w:rPr>
        <w:t>K</w:t>
      </w:r>
      <w:r w:rsidRPr="004C4F7F">
        <w:rPr>
          <w:rFonts w:ascii="Arial" w:hAnsi="Arial" w:cs="Arial"/>
          <w:sz w:val="20"/>
          <w:szCs w:val="20"/>
        </w:rPr>
        <w:t>onsumenta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10DA9A08" w14:textId="5DBD78BF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</w:p>
    <w:p w14:paraId="56DA7CCB" w14:textId="2072B5A1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zawiadamiam, że zakupiony przeze mnie Towar _____________________________________________________________________(opis produktu) jest wadliwy. Wadę stwierdzono w dniu ___________________________ i polega ona na: _________</w:t>
      </w:r>
      <w:r>
        <w:rPr>
          <w:rFonts w:ascii="Arial" w:hAnsi="Arial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BAEA7C5" w14:textId="66EA9975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powyższego, żądam:</w:t>
      </w:r>
    </w:p>
    <w:p w14:paraId="510E061A" w14:textId="7FD7F5CB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wymiany Towaru na wolny od wad (art. 561 § 1 k.c.)</w:t>
      </w:r>
    </w:p>
    <w:p w14:paraId="44AD48BA" w14:textId="3435CC02" w:rsidR="00FF7FF1" w:rsidRDefault="00FF7FF1" w:rsidP="00FF7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usunięcia wady  (art. 561 § 1 k.c.)</w:t>
      </w:r>
    </w:p>
    <w:p w14:paraId="46CBE66E" w14:textId="7199C7B0" w:rsidR="00FF7FF1" w:rsidRDefault="00FF7FF1" w:rsidP="00FF7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840642">
        <w:rPr>
          <w:rFonts w:ascii="Arial" w:hAnsi="Arial" w:cs="Arial"/>
          <w:sz w:val="20"/>
          <w:szCs w:val="20"/>
        </w:rPr>
        <w:t xml:space="preserve"> obniżenia ceny Towaru o kwotę ____________, słownie ___________________________________________________________________  (art. 560 § 1 k.c.)</w:t>
      </w:r>
    </w:p>
    <w:p w14:paraId="1753E228" w14:textId="0E851A21" w:rsidR="00FF7FF1" w:rsidRDefault="00FF7FF1" w:rsidP="00FF7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840642">
        <w:rPr>
          <w:rFonts w:ascii="Arial" w:hAnsi="Arial" w:cs="Arial"/>
          <w:sz w:val="20"/>
          <w:szCs w:val="20"/>
        </w:rPr>
        <w:t xml:space="preserve"> odstąpienia od umowy  (art. 560 § 1 k.c.)</w:t>
      </w:r>
    </w:p>
    <w:p w14:paraId="77283D1D" w14:textId="77777777" w:rsidR="00FF7FF1" w:rsidRDefault="00FF7FF1" w:rsidP="00B5239F">
      <w:pPr>
        <w:jc w:val="both"/>
        <w:rPr>
          <w:rFonts w:ascii="Arial" w:hAnsi="Arial" w:cs="Arial"/>
          <w:sz w:val="20"/>
          <w:szCs w:val="20"/>
        </w:rPr>
      </w:pPr>
    </w:p>
    <w:p w14:paraId="451262FE" w14:textId="26856984" w:rsidR="00B5239F" w:rsidRPr="00B5239F" w:rsidRDefault="00840642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obniżenia ceny Towaru lub odstąpienia od umowy, z</w:t>
      </w:r>
      <w:r w:rsidR="00B5239F" w:rsidRPr="00B5239F">
        <w:rPr>
          <w:rFonts w:ascii="Arial" w:hAnsi="Arial" w:cs="Arial"/>
          <w:sz w:val="20"/>
          <w:szCs w:val="20"/>
        </w:rPr>
        <w:t xml:space="preserve">wrot płatności </w:t>
      </w:r>
      <w:r w:rsidR="00B5239F">
        <w:rPr>
          <w:rFonts w:ascii="Arial" w:hAnsi="Arial" w:cs="Arial"/>
          <w:sz w:val="20"/>
          <w:szCs w:val="20"/>
        </w:rPr>
        <w:t xml:space="preserve">jest </w:t>
      </w:r>
      <w:r w:rsidR="00B5239F" w:rsidRPr="00B5239F">
        <w:rPr>
          <w:rFonts w:ascii="Arial" w:hAnsi="Arial" w:cs="Arial"/>
          <w:sz w:val="20"/>
          <w:szCs w:val="20"/>
        </w:rPr>
        <w:t xml:space="preserve">dokonywany przy użyciu </w:t>
      </w:r>
      <w:r w:rsidR="00B5239F">
        <w:rPr>
          <w:rFonts w:ascii="Arial" w:hAnsi="Arial" w:cs="Arial"/>
          <w:sz w:val="20"/>
          <w:szCs w:val="20"/>
        </w:rPr>
        <w:t>tego samego</w:t>
      </w:r>
      <w:r w:rsidR="00B5239F" w:rsidRPr="00B5239F">
        <w:rPr>
          <w:rFonts w:ascii="Arial" w:hAnsi="Arial" w:cs="Arial"/>
          <w:sz w:val="20"/>
          <w:szCs w:val="20"/>
        </w:rPr>
        <w:t xml:space="preserve"> sposob</w:t>
      </w:r>
      <w:r w:rsidR="00B5239F">
        <w:rPr>
          <w:rFonts w:ascii="Arial" w:hAnsi="Arial" w:cs="Arial"/>
          <w:sz w:val="20"/>
          <w:szCs w:val="20"/>
        </w:rPr>
        <w:t>u</w:t>
      </w:r>
      <w:r w:rsidR="00B5239F" w:rsidRPr="00B5239F">
        <w:rPr>
          <w:rFonts w:ascii="Arial" w:hAnsi="Arial" w:cs="Arial"/>
          <w:sz w:val="20"/>
          <w:szCs w:val="20"/>
        </w:rPr>
        <w:t xml:space="preserve"> płatności, jakie został przez </w:t>
      </w:r>
      <w:r w:rsidR="00B5239F">
        <w:rPr>
          <w:rFonts w:ascii="Arial" w:hAnsi="Arial" w:cs="Arial"/>
          <w:sz w:val="20"/>
          <w:szCs w:val="20"/>
        </w:rPr>
        <w:t>Ciebie użyty</w:t>
      </w:r>
      <w:r w:rsidR="00B5239F" w:rsidRPr="00B5239F">
        <w:rPr>
          <w:rFonts w:ascii="Arial" w:hAnsi="Arial" w:cs="Arial"/>
          <w:sz w:val="20"/>
          <w:szCs w:val="20"/>
        </w:rPr>
        <w:t xml:space="preserve"> w pierwotnej transakcji. Jeżeli </w:t>
      </w:r>
      <w:r w:rsidR="00AE4390">
        <w:rPr>
          <w:rFonts w:ascii="Arial" w:hAnsi="Arial" w:cs="Arial"/>
          <w:sz w:val="20"/>
          <w:szCs w:val="20"/>
        </w:rPr>
        <w:t>zapłacono</w:t>
      </w:r>
      <w:r w:rsidR="00B5239F" w:rsidRPr="00B5239F">
        <w:rPr>
          <w:rFonts w:ascii="Arial" w:hAnsi="Arial" w:cs="Arial"/>
          <w:sz w:val="20"/>
          <w:szCs w:val="20"/>
        </w:rPr>
        <w:t xml:space="preserve"> w inny sposób niż przelewem na rachunek bankowy, a chce</w:t>
      </w:r>
      <w:r w:rsidR="00B5239F">
        <w:rPr>
          <w:rFonts w:ascii="Arial" w:hAnsi="Arial" w:cs="Arial"/>
          <w:sz w:val="20"/>
          <w:szCs w:val="20"/>
        </w:rPr>
        <w:t>sz</w:t>
      </w:r>
      <w:r w:rsidR="00B5239F" w:rsidRPr="00B5239F">
        <w:rPr>
          <w:rFonts w:ascii="Arial" w:hAnsi="Arial" w:cs="Arial"/>
          <w:sz w:val="20"/>
          <w:szCs w:val="20"/>
        </w:rPr>
        <w:t xml:space="preserve"> otrzymać zwrot na rachunek bankowy, proszę poniżej podać numer rachunku bankowego do zwrotu:</w:t>
      </w:r>
    </w:p>
    <w:p w14:paraId="3F90F7CC" w14:textId="7926C944" w:rsidR="004C4F7F" w:rsidRDefault="00AE4390" w:rsidP="00B52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5B614F3" w14:textId="77777777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41E66240" w14:textId="3E53F5F6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4F7F" w14:paraId="6E15EB27" w14:textId="77777777" w:rsidTr="004C4F7F">
        <w:tc>
          <w:tcPr>
            <w:tcW w:w="4531" w:type="dxa"/>
          </w:tcPr>
          <w:p w14:paraId="1EA0A8CD" w14:textId="4B58601B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4531" w:type="dxa"/>
          </w:tcPr>
          <w:p w14:paraId="147881BD" w14:textId="7C04437E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4C4F7F" w14:paraId="50CF68DA" w14:textId="77777777" w:rsidTr="004C4F7F">
        <w:tc>
          <w:tcPr>
            <w:tcW w:w="4531" w:type="dxa"/>
          </w:tcPr>
          <w:p w14:paraId="59EB198C" w14:textId="774725F4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31" w:type="dxa"/>
          </w:tcPr>
          <w:p w14:paraId="13430D38" w14:textId="6E1959EB" w:rsidR="004C4F7F" w:rsidRPr="004C4F7F" w:rsidRDefault="004C4F7F" w:rsidP="004C4F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F7F">
              <w:rPr>
                <w:rFonts w:ascii="Arial" w:hAnsi="Arial" w:cs="Arial"/>
                <w:b/>
                <w:bCs/>
                <w:sz w:val="20"/>
                <w:szCs w:val="20"/>
              </w:rPr>
              <w:t>PODPIS KONSUMENTA</w:t>
            </w:r>
          </w:p>
          <w:p w14:paraId="2B3FFCBB" w14:textId="05722C63" w:rsidR="004C4F7F" w:rsidRDefault="004C4F7F" w:rsidP="004C4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formularz wysyłany jest w wersji papierowej)</w:t>
            </w:r>
          </w:p>
        </w:tc>
      </w:tr>
    </w:tbl>
    <w:p w14:paraId="360FA780" w14:textId="57C6565C" w:rsid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6EEBE3F5" w14:textId="77777777" w:rsidR="00A576E3" w:rsidRDefault="00A576E3" w:rsidP="004C4F7F">
      <w:pPr>
        <w:jc w:val="both"/>
        <w:rPr>
          <w:rFonts w:ascii="Arial" w:hAnsi="Arial" w:cs="Arial"/>
          <w:sz w:val="20"/>
          <w:szCs w:val="20"/>
        </w:rPr>
      </w:pPr>
    </w:p>
    <w:p w14:paraId="5F678D5D" w14:textId="77777777" w:rsidR="004C4F7F" w:rsidRPr="004C4F7F" w:rsidRDefault="004C4F7F" w:rsidP="004C4F7F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4C4F7F">
        <w:rPr>
          <w:rFonts w:ascii="Arial" w:hAnsi="Arial" w:cs="Arial"/>
          <w:b/>
          <w:bCs/>
          <w:i/>
          <w:sz w:val="20"/>
          <w:szCs w:val="20"/>
        </w:rPr>
        <w:t>Informacje na temat przetwarzania danych osobowych</w:t>
      </w:r>
    </w:p>
    <w:p w14:paraId="5665E52E" w14:textId="09968379" w:rsidR="004C4F7F" w:rsidRDefault="004C4F7F" w:rsidP="005900F2">
      <w:pPr>
        <w:jc w:val="both"/>
      </w:pPr>
      <w:r w:rsidRPr="004C4F7F">
        <w:rPr>
          <w:rFonts w:ascii="Arial" w:hAnsi="Arial" w:cs="Arial"/>
          <w:i/>
          <w:sz w:val="20"/>
          <w:szCs w:val="20"/>
        </w:rPr>
        <w:t xml:space="preserve">Administratorem danych osobowych podanych w formularzu </w:t>
      </w:r>
      <w:r w:rsidR="00497D0D">
        <w:rPr>
          <w:rFonts w:ascii="Arial" w:hAnsi="Arial" w:cs="Arial"/>
          <w:i/>
          <w:sz w:val="20"/>
          <w:szCs w:val="20"/>
        </w:rPr>
        <w:t>jest</w:t>
      </w:r>
      <w:r w:rsidR="00497D0D" w:rsidRPr="004C4F7F">
        <w:rPr>
          <w:rFonts w:ascii="Arial" w:hAnsi="Arial" w:cs="Arial"/>
          <w:i/>
          <w:sz w:val="20"/>
          <w:szCs w:val="20"/>
        </w:rPr>
        <w:t xml:space="preserve"> </w:t>
      </w:r>
      <w:r w:rsidR="00497D0D" w:rsidRPr="005221F8">
        <w:rPr>
          <w:rFonts w:ascii="Arial" w:hAnsi="Arial" w:cs="Arial"/>
          <w:i/>
          <w:sz w:val="20"/>
          <w:szCs w:val="20"/>
        </w:rPr>
        <w:t>Barbara Strójwąs prowadząca działalność gospodarczą pod firmą Barbara Strójwąs z którym możesz skontaktować się korespondencyjnie (ul. Baśniowa 25, 62-800 Kalisz, lub drogą mailową (basia@trudnasztuka.pl). Dane podane w niniejszym formularzu będą przetwarzane przez Administratora w następujących celac</w:t>
      </w:r>
      <w:r w:rsidR="00497D0D">
        <w:rPr>
          <w:rFonts w:ascii="Arial" w:hAnsi="Arial" w:cs="Arial"/>
          <w:i/>
          <w:sz w:val="20"/>
          <w:szCs w:val="20"/>
        </w:rPr>
        <w:t>h</w:t>
      </w:r>
      <w:r>
        <w:rPr>
          <w:rFonts w:ascii="Arial" w:hAnsi="Arial" w:cs="Arial"/>
          <w:i/>
          <w:sz w:val="20"/>
          <w:szCs w:val="20"/>
        </w:rPr>
        <w:t>:</w:t>
      </w:r>
      <w:r w:rsidRPr="004C4F7F">
        <w:t xml:space="preserve"> </w:t>
      </w:r>
    </w:p>
    <w:p w14:paraId="1D2340DF" w14:textId="43CCD3CE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przetworzenia i rozpatrzenia złożon</w:t>
      </w:r>
      <w:r w:rsidR="008D0EA6">
        <w:rPr>
          <w:rFonts w:ascii="Arial" w:hAnsi="Arial" w:cs="Arial"/>
          <w:i/>
          <w:sz w:val="20"/>
          <w:szCs w:val="20"/>
        </w:rPr>
        <w:t>e</w:t>
      </w:r>
      <w:r w:rsidR="00840642">
        <w:rPr>
          <w:rFonts w:ascii="Arial" w:hAnsi="Arial" w:cs="Arial"/>
          <w:i/>
          <w:sz w:val="20"/>
          <w:szCs w:val="20"/>
        </w:rPr>
        <w:t xml:space="preserve">j reklamacji </w:t>
      </w:r>
      <w:r w:rsidRPr="004C4F7F">
        <w:rPr>
          <w:rFonts w:ascii="Arial" w:hAnsi="Arial" w:cs="Arial"/>
          <w:i/>
          <w:sz w:val="20"/>
          <w:szCs w:val="20"/>
        </w:rPr>
        <w:t>– podstawa prawna przetwarzania – przetwarzanie Danych Osobowych jest niezbędne do wypełnienia obowiązku prawnego ciążącego na Administratorze (art. 6 ust. 1 lit. c RODO);</w:t>
      </w:r>
    </w:p>
    <w:p w14:paraId="33D2B434" w14:textId="220A82BF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wykonania przez Administratora ciążących na nim obowiązków prawnych, w szczególności obowiązków wynikających z przepisów w zakresie podatków i rachunkowości – podstawa prawna przetwarzania – przetwarzanie Danych Osobowych jest niezbędne do wypełnienia obowiązku prawnego ciążącego na Administratorze (art. 6 ust. 1 lit. c RODO);</w:t>
      </w:r>
    </w:p>
    <w:p w14:paraId="0846AB36" w14:textId="3568F3E1" w:rsid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 xml:space="preserve">analitycznych i statystycznych – podstawa prawna przetwarzania – przetwarzanie Danych Osobowych jest niezbędne do celów wynikających z prawnie uzasadnionych interesów Administratora, które polegają na analizie  złożonych </w:t>
      </w:r>
      <w:r w:rsidR="00840642">
        <w:rPr>
          <w:rFonts w:ascii="Arial" w:hAnsi="Arial" w:cs="Arial"/>
          <w:i/>
          <w:sz w:val="20"/>
          <w:szCs w:val="20"/>
        </w:rPr>
        <w:t>reklamacyjnych</w:t>
      </w:r>
      <w:r w:rsidRPr="004C4F7F">
        <w:rPr>
          <w:rFonts w:ascii="Arial" w:hAnsi="Arial" w:cs="Arial"/>
          <w:i/>
          <w:sz w:val="20"/>
          <w:szCs w:val="20"/>
        </w:rPr>
        <w:t xml:space="preserve"> celem poprawy jakości udostępnianych funkcjonalności, świadczonych usług oraz sprzedawanych produktów  (art. 6 ust. 1 lit. f RODO);</w:t>
      </w:r>
    </w:p>
    <w:p w14:paraId="1941942A" w14:textId="2579B9BB" w:rsidR="004C4F7F" w:rsidRPr="004C4F7F" w:rsidRDefault="004C4F7F" w:rsidP="004C4F7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>ustalenia, dochodzenia lub obrony przed ewentualnymi roszczeniami – podstawa prawna przetwarzania – przetwarzanie Danych Osobowych jest niezbędne do celów wynikających z prawnie uzasadnionych interesów Administratora, które polegają ochronie jego praw (art. 6 ust. 1 lit. f RODO);</w:t>
      </w:r>
    </w:p>
    <w:p w14:paraId="22A720D3" w14:textId="6CF40CC1" w:rsidR="004C4F7F" w:rsidRPr="004C4F7F" w:rsidRDefault="00A576E3" w:rsidP="004C4F7F">
      <w:pPr>
        <w:jc w:val="both"/>
        <w:rPr>
          <w:rFonts w:ascii="Arial" w:hAnsi="Arial" w:cs="Arial"/>
          <w:i/>
          <w:sz w:val="20"/>
          <w:szCs w:val="20"/>
        </w:rPr>
      </w:pPr>
      <w:r w:rsidRPr="004C4F7F">
        <w:rPr>
          <w:rFonts w:ascii="Arial" w:hAnsi="Arial" w:cs="Arial"/>
          <w:i/>
          <w:sz w:val="20"/>
          <w:szCs w:val="20"/>
        </w:rPr>
        <w:t xml:space="preserve">Podanie danych jest dobrowolne, ale niezbędne do obsługi procesu </w:t>
      </w:r>
      <w:r w:rsidR="00840642">
        <w:rPr>
          <w:rFonts w:ascii="Arial" w:hAnsi="Arial" w:cs="Arial"/>
          <w:i/>
          <w:sz w:val="20"/>
          <w:szCs w:val="20"/>
        </w:rPr>
        <w:t>reklamacyjnego</w:t>
      </w:r>
      <w:r w:rsidRPr="004C4F7F">
        <w:rPr>
          <w:rFonts w:ascii="Arial" w:hAnsi="Arial" w:cs="Arial"/>
          <w:i/>
          <w:sz w:val="20"/>
          <w:szCs w:val="20"/>
        </w:rPr>
        <w:t xml:space="preserve">. </w:t>
      </w:r>
      <w:r w:rsidR="005900F2">
        <w:rPr>
          <w:rFonts w:ascii="Arial" w:hAnsi="Arial" w:cs="Arial"/>
          <w:i/>
          <w:sz w:val="20"/>
          <w:szCs w:val="20"/>
        </w:rPr>
        <w:t>Niniejszy formularz będzie częścią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dokumentacji księgowej </w:t>
      </w:r>
      <w:r w:rsidR="005900F2">
        <w:rPr>
          <w:rFonts w:ascii="Arial" w:hAnsi="Arial" w:cs="Arial"/>
          <w:i/>
          <w:sz w:val="20"/>
          <w:szCs w:val="20"/>
        </w:rPr>
        <w:t>więc dane osobowe w nim zawarte będą przetwarzane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przez okres wymagany przez przepisy prawa. W związku z obsługą procesu dane</w:t>
      </w:r>
      <w:r w:rsidR="005900F2">
        <w:rPr>
          <w:rFonts w:ascii="Arial" w:hAnsi="Arial" w:cs="Arial"/>
          <w:i/>
          <w:sz w:val="20"/>
          <w:szCs w:val="20"/>
        </w:rPr>
        <w:t xml:space="preserve"> osobowe Konsumenta</w:t>
      </w:r>
      <w:r w:rsidR="004C4F7F" w:rsidRPr="004C4F7F">
        <w:rPr>
          <w:rFonts w:ascii="Arial" w:hAnsi="Arial" w:cs="Arial"/>
          <w:i/>
          <w:sz w:val="20"/>
          <w:szCs w:val="20"/>
        </w:rPr>
        <w:t xml:space="preserve"> mogą być przetwarzane przez podmioty zewnętrzne zaangażowane w obsługę tego procesu, takie jak firmy </w:t>
      </w:r>
      <w:r w:rsidRPr="00A576E3">
        <w:rPr>
          <w:rFonts w:ascii="Arial" w:hAnsi="Arial" w:cs="Arial"/>
          <w:i/>
          <w:sz w:val="20"/>
          <w:szCs w:val="20"/>
        </w:rPr>
        <w:t xml:space="preserve">hostingowe, </w:t>
      </w:r>
      <w:r w:rsidRPr="00F91828">
        <w:rPr>
          <w:rFonts w:ascii="Arial" w:hAnsi="Arial" w:cs="Arial"/>
          <w:i/>
          <w:sz w:val="20"/>
          <w:szCs w:val="20"/>
        </w:rPr>
        <w:t>informatyczne, księgowe, prawne, marketingowe a także banki i operatorzy płatności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. Uprawnienia 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przysługujące </w:t>
      </w:r>
      <w:r w:rsidRPr="00F91828">
        <w:rPr>
          <w:rFonts w:ascii="Arial" w:hAnsi="Arial" w:cs="Arial"/>
          <w:i/>
          <w:sz w:val="20"/>
          <w:szCs w:val="20"/>
        </w:rPr>
        <w:t>Konsumentowi</w:t>
      </w:r>
      <w:r w:rsidR="005900F2" w:rsidRPr="00F91828">
        <w:rPr>
          <w:rFonts w:ascii="Arial" w:hAnsi="Arial" w:cs="Arial"/>
          <w:i/>
          <w:sz w:val="20"/>
          <w:szCs w:val="20"/>
        </w:rPr>
        <w:t xml:space="preserve"> w związku z p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rzetwarzaniem </w:t>
      </w:r>
      <w:r w:rsidR="005900F2" w:rsidRPr="00F91828">
        <w:rPr>
          <w:rFonts w:ascii="Arial" w:hAnsi="Arial" w:cs="Arial"/>
          <w:i/>
          <w:sz w:val="20"/>
          <w:szCs w:val="20"/>
        </w:rPr>
        <w:t>jego danych osobowych to</w:t>
      </w:r>
      <w:r w:rsidR="004C4F7F" w:rsidRPr="00F91828">
        <w:rPr>
          <w:rFonts w:ascii="Arial" w:hAnsi="Arial" w:cs="Arial"/>
          <w:i/>
          <w:sz w:val="20"/>
          <w:szCs w:val="20"/>
        </w:rPr>
        <w:t xml:space="preserve">: prawo do żądania dostępu do danych, ich sprostowania, usunięcia lub ograniczenia przetwarzania, jak również prawo do sprzeciwu wobec przetwarzania danych osobowych oraz złożenia skargi do Prezesa Urzędu Ochrony Danych Osobowych. </w:t>
      </w:r>
      <w:r w:rsidRPr="00F91828">
        <w:rPr>
          <w:rFonts w:ascii="Arial" w:hAnsi="Arial" w:cs="Arial"/>
          <w:i/>
          <w:sz w:val="20"/>
          <w:szCs w:val="20"/>
        </w:rPr>
        <w:t xml:space="preserve">Szersze informacje o ochronie danych osobowych są dostępne w Polityce Prywatności pod adresem: </w:t>
      </w:r>
      <w:hyperlink r:id="rId5" w:history="1">
        <w:r w:rsidR="00497D0D" w:rsidRPr="00E82E27">
          <w:rPr>
            <w:rStyle w:val="Hipercze"/>
            <w:rFonts w:ascii="Arial" w:hAnsi="Arial" w:cs="Arial"/>
            <w:i/>
            <w:sz w:val="20"/>
            <w:szCs w:val="20"/>
          </w:rPr>
          <w:t>https://www.trudnasztuka.pl/polityka-prywatnosci/</w:t>
        </w:r>
      </w:hyperlink>
      <w:r w:rsidRPr="00F91828">
        <w:rPr>
          <w:rFonts w:ascii="Arial" w:hAnsi="Arial" w:cs="Arial"/>
          <w:i/>
          <w:sz w:val="20"/>
          <w:szCs w:val="20"/>
        </w:rPr>
        <w:t xml:space="preserve">. </w:t>
      </w:r>
    </w:p>
    <w:p w14:paraId="00A2F1AF" w14:textId="77777777" w:rsidR="004C4F7F" w:rsidRPr="004C4F7F" w:rsidRDefault="004C4F7F" w:rsidP="004C4F7F">
      <w:pPr>
        <w:jc w:val="both"/>
        <w:rPr>
          <w:rFonts w:ascii="Arial" w:hAnsi="Arial" w:cs="Arial"/>
          <w:sz w:val="20"/>
          <w:szCs w:val="20"/>
        </w:rPr>
      </w:pPr>
    </w:p>
    <w:p w14:paraId="18D450AC" w14:textId="77777777" w:rsidR="005B174F" w:rsidRPr="004C4F7F" w:rsidRDefault="005B174F" w:rsidP="004C4F7F">
      <w:pPr>
        <w:jc w:val="both"/>
        <w:rPr>
          <w:rFonts w:ascii="Arial" w:hAnsi="Arial" w:cs="Arial"/>
          <w:sz w:val="20"/>
          <w:szCs w:val="20"/>
        </w:rPr>
      </w:pPr>
    </w:p>
    <w:sectPr w:rsidR="005B174F" w:rsidRPr="004C4F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95748"/>
    <w:multiLevelType w:val="hybridMultilevel"/>
    <w:tmpl w:val="94DC5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A49B3"/>
    <w:multiLevelType w:val="hybridMultilevel"/>
    <w:tmpl w:val="5016E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7F"/>
    <w:rsid w:val="00275251"/>
    <w:rsid w:val="00497D0D"/>
    <w:rsid w:val="004C4F7F"/>
    <w:rsid w:val="005900F2"/>
    <w:rsid w:val="005B174F"/>
    <w:rsid w:val="00840642"/>
    <w:rsid w:val="00895519"/>
    <w:rsid w:val="008D088C"/>
    <w:rsid w:val="008D0EA6"/>
    <w:rsid w:val="0091262D"/>
    <w:rsid w:val="00A07026"/>
    <w:rsid w:val="00A45890"/>
    <w:rsid w:val="00A576E3"/>
    <w:rsid w:val="00AE4390"/>
    <w:rsid w:val="00B5239F"/>
    <w:rsid w:val="00F91828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F386"/>
  <w15:chartTrackingRefBased/>
  <w15:docId w15:val="{FE2F1D06-2BA8-40E6-822A-68C39984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4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F7F"/>
    <w:pPr>
      <w:tabs>
        <w:tab w:val="right" w:leader="dot" w:pos="9072"/>
      </w:tabs>
      <w:spacing w:before="120" w:after="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F7F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7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C4F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F7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4F7F"/>
    <w:pPr>
      <w:ind w:left="720"/>
      <w:contextualSpacing/>
    </w:pPr>
  </w:style>
  <w:style w:type="table" w:styleId="Tabela-Siatka">
    <w:name w:val="Table Grid"/>
    <w:basedOn w:val="Standardowy"/>
    <w:uiPriority w:val="39"/>
    <w:rsid w:val="004C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rudnasztuka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Anna Dopart</cp:lastModifiedBy>
  <cp:revision>4</cp:revision>
  <dcterms:created xsi:type="dcterms:W3CDTF">2020-12-28T17:29:00Z</dcterms:created>
  <dcterms:modified xsi:type="dcterms:W3CDTF">2020-12-28T17:31:00Z</dcterms:modified>
</cp:coreProperties>
</file>